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076" w:rsidRPr="00D95F41" w:rsidRDefault="00E05076" w:rsidP="00E05076">
      <w:pPr>
        <w:pBdr>
          <w:top w:val="nil"/>
          <w:left w:val="nil"/>
          <w:bottom w:val="nil"/>
          <w:right w:val="nil"/>
          <w:between w:val="nil"/>
          <w:bar w:val="nil"/>
        </w:pBdr>
        <w:jc w:val="right"/>
        <w:rPr>
          <w:sz w:val="24"/>
          <w:szCs w:val="24"/>
          <w:u w:color="000000"/>
        </w:rPr>
      </w:pPr>
      <w:bookmarkStart w:id="0" w:name="_GoBack"/>
      <w:bookmarkEnd w:id="0"/>
      <w:r w:rsidRPr="00D95F41">
        <w:rPr>
          <w:sz w:val="24"/>
          <w:szCs w:val="24"/>
          <w:u w:val="single" w:color="000000"/>
        </w:rPr>
        <w:t>File</w:t>
      </w:r>
      <w:r w:rsidRPr="00D95F41">
        <w:rPr>
          <w:sz w:val="24"/>
          <w:szCs w:val="24"/>
          <w:u w:color="000000"/>
        </w:rPr>
        <w:t>: IJNDC</w:t>
      </w:r>
    </w:p>
    <w:p w:rsidR="00E05076" w:rsidRPr="00D95F41" w:rsidRDefault="00E05076" w:rsidP="00E05076">
      <w:pPr>
        <w:spacing w:line="240" w:lineRule="exact"/>
        <w:jc w:val="right"/>
        <w:rPr>
          <w:bCs/>
          <w:iCs/>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134"/>
        <w:jc w:val="center"/>
        <w:rPr>
          <w:b/>
          <w:bCs/>
          <w:sz w:val="24"/>
          <w:szCs w:val="24"/>
          <w:u w:color="000000"/>
        </w:rPr>
      </w:pPr>
      <w:r w:rsidRPr="00D95F41">
        <w:rPr>
          <w:b/>
          <w:bCs/>
          <w:sz w:val="24"/>
          <w:szCs w:val="24"/>
          <w:u w:color="000000"/>
        </w:rPr>
        <w:t>INTERNET PUBLICATION</w:t>
      </w:r>
    </w:p>
    <w:p w:rsidR="00E05076" w:rsidRPr="00D95F41" w:rsidRDefault="00E05076" w:rsidP="00E05076">
      <w:pPr>
        <w:widowControl w:val="0"/>
        <w:shd w:val="clear" w:color="auto" w:fill="FFFFFF"/>
        <w:autoSpaceDE w:val="0"/>
        <w:autoSpaceDN w:val="0"/>
        <w:adjustRightInd w:val="0"/>
        <w:spacing w:line="240" w:lineRule="atLeast"/>
        <w:ind w:left="134"/>
        <w:jc w:val="center"/>
        <w:rPr>
          <w:b/>
          <w:bCs/>
          <w:sz w:val="24"/>
          <w:szCs w:val="24"/>
          <w:u w:color="000000"/>
        </w:rPr>
      </w:pPr>
    </w:p>
    <w:p w:rsidR="00E05076" w:rsidRPr="00D95F41" w:rsidRDefault="00E05076" w:rsidP="00E05076">
      <w:pPr>
        <w:widowControl w:val="0"/>
        <w:shd w:val="clear" w:color="auto" w:fill="FFFFFF"/>
        <w:tabs>
          <w:tab w:val="left" w:pos="1332"/>
        </w:tabs>
        <w:autoSpaceDE w:val="0"/>
        <w:autoSpaceDN w:val="0"/>
        <w:adjustRightInd w:val="0"/>
        <w:spacing w:line="240" w:lineRule="atLeast"/>
        <w:ind w:left="134"/>
        <w:rPr>
          <w:sz w:val="24"/>
          <w:szCs w:val="24"/>
          <w:u w:color="000000"/>
        </w:rPr>
      </w:pPr>
      <w:r>
        <w:rPr>
          <w:sz w:val="24"/>
          <w:szCs w:val="24"/>
          <w:u w:color="000000"/>
        </w:rPr>
        <w:tab/>
      </w:r>
    </w:p>
    <w:p w:rsidR="00E05076" w:rsidRPr="00D95F41" w:rsidRDefault="00E05076" w:rsidP="00E05076">
      <w:pPr>
        <w:widowControl w:val="0"/>
        <w:shd w:val="clear" w:color="auto" w:fill="FFFFFF"/>
        <w:autoSpaceDE w:val="0"/>
        <w:autoSpaceDN w:val="0"/>
        <w:adjustRightInd w:val="0"/>
        <w:spacing w:line="240" w:lineRule="atLeast"/>
        <w:rPr>
          <w:b/>
          <w:bCs/>
          <w:sz w:val="24"/>
          <w:szCs w:val="24"/>
          <w:u w:val="single" w:color="000000"/>
        </w:rPr>
      </w:pPr>
      <w:r w:rsidRPr="00D95F41">
        <w:rPr>
          <w:b/>
          <w:bCs/>
          <w:sz w:val="24"/>
          <w:szCs w:val="24"/>
          <w:u w:color="000000"/>
        </w:rPr>
        <w:t>I.</w:t>
      </w:r>
      <w:r w:rsidRPr="00D95F41">
        <w:rPr>
          <w:b/>
          <w:bCs/>
          <w:sz w:val="24"/>
          <w:szCs w:val="24"/>
          <w:u w:color="000000"/>
        </w:rPr>
        <w:tab/>
        <w:t>PURPOSE</w:t>
      </w:r>
    </w:p>
    <w:p w:rsidR="00E05076" w:rsidRPr="00D95F41" w:rsidRDefault="00E05076" w:rsidP="00E05076">
      <w:pPr>
        <w:widowControl w:val="0"/>
        <w:shd w:val="clear" w:color="auto" w:fill="FFFFFF"/>
        <w:autoSpaceDE w:val="0"/>
        <w:autoSpaceDN w:val="0"/>
        <w:adjustRightInd w:val="0"/>
        <w:spacing w:line="240" w:lineRule="atLeast"/>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r w:rsidRPr="00D95F41">
        <w:rPr>
          <w:sz w:val="24"/>
          <w:szCs w:val="24"/>
          <w:u w:color="000000"/>
        </w:rPr>
        <w:t>The School District has established a district-wide web page that links users to web pages for the district's individual schools.  The School District maintains these web pages for educational purposes only, in furtherance of the educational mission of the School District. All published pages and corresponding links to other sites must relate to the district's educational mission.</w:t>
      </w: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rPr>
          <w:b/>
          <w:bCs/>
          <w:sz w:val="24"/>
          <w:szCs w:val="24"/>
          <w:u w:val="single" w:color="000000"/>
        </w:rPr>
      </w:pPr>
      <w:r w:rsidRPr="00D95F41">
        <w:rPr>
          <w:b/>
          <w:sz w:val="24"/>
          <w:szCs w:val="24"/>
          <w:u w:color="000000"/>
        </w:rPr>
        <w:t>II.</w:t>
      </w:r>
      <w:r w:rsidRPr="00D95F41">
        <w:rPr>
          <w:sz w:val="24"/>
          <w:szCs w:val="24"/>
          <w:u w:color="000000"/>
        </w:rPr>
        <w:tab/>
      </w:r>
      <w:r w:rsidRPr="00D95F41">
        <w:rPr>
          <w:b/>
          <w:bCs/>
          <w:sz w:val="24"/>
          <w:szCs w:val="24"/>
          <w:u w:color="000000"/>
        </w:rPr>
        <w:t>SUPERVISION AND APPROVAL OF WEB PAGES</w:t>
      </w:r>
    </w:p>
    <w:p w:rsidR="00E05076" w:rsidRPr="00D95F41" w:rsidRDefault="00E05076" w:rsidP="00E05076">
      <w:pPr>
        <w:widowControl w:val="0"/>
        <w:shd w:val="clear" w:color="auto" w:fill="FFFFFF"/>
        <w:autoSpaceDE w:val="0"/>
        <w:autoSpaceDN w:val="0"/>
        <w:adjustRightInd w:val="0"/>
        <w:spacing w:line="240" w:lineRule="atLeast"/>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r w:rsidRPr="00D95F41">
        <w:rPr>
          <w:sz w:val="24"/>
          <w:szCs w:val="24"/>
          <w:u w:color="000000"/>
        </w:rPr>
        <w:t xml:space="preserve">The Superintendent (or </w:t>
      </w:r>
      <w:r>
        <w:rPr>
          <w:sz w:val="24"/>
          <w:szCs w:val="24"/>
          <w:u w:color="000000"/>
        </w:rPr>
        <w:t>their</w:t>
      </w:r>
      <w:r w:rsidRPr="00D95F41">
        <w:rPr>
          <w:sz w:val="24"/>
          <w:szCs w:val="24"/>
          <w:u w:color="000000"/>
        </w:rPr>
        <w:t xml:space="preserve"> designee) may select the person or persons ("the Webmaster") responsible for overseeing the school district’s web pages and maintaining the web pages in a manner consistent with this policy and the school district's Access to Digital Resources Policy.   The Webmaster must approve all links from the district web pages to other sites on the Internet.  The Webmaster will review the links to ensure that the links are related to the district’s educational mission.</w:t>
      </w: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r w:rsidRPr="00D95F41">
        <w:rPr>
          <w:sz w:val="24"/>
          <w:szCs w:val="24"/>
          <w:u w:color="000000"/>
        </w:rPr>
        <w:t>Staff members may publish web pages related to their class projects or courses on their school's web site. Staff members must submit their material to the Webmaster for approval before the material can be published.   Staff members may not publish or link to personal web pages as part of the school district web site.</w:t>
      </w: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r w:rsidRPr="00D95F41">
        <w:rPr>
          <w:sz w:val="24"/>
          <w:szCs w:val="24"/>
          <w:u w:color="000000"/>
        </w:rPr>
        <w:t>Student or staff work (e.g. voice, likeness, quotes, written material, musical pieces and graphic or other artwork) may be published on the district’s web pages, as detailed below. All work that is published will be accompanied by a copyright notice written by the Webmaster that prohibits copying the work without the written consent of the copyright holder.</w:t>
      </w: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24"/>
        <w:rPr>
          <w:b/>
          <w:bCs/>
          <w:sz w:val="24"/>
          <w:szCs w:val="24"/>
          <w:u w:val="single" w:color="000000"/>
        </w:rPr>
      </w:pPr>
      <w:r w:rsidRPr="00D95F41">
        <w:rPr>
          <w:b/>
          <w:sz w:val="24"/>
          <w:szCs w:val="24"/>
          <w:u w:color="000000"/>
        </w:rPr>
        <w:t>III</w:t>
      </w:r>
      <w:r w:rsidRPr="00D95F41">
        <w:rPr>
          <w:sz w:val="24"/>
          <w:szCs w:val="24"/>
          <w:u w:color="000000"/>
        </w:rPr>
        <w:t>.</w:t>
      </w:r>
      <w:r w:rsidRPr="00D95F41">
        <w:rPr>
          <w:sz w:val="24"/>
          <w:szCs w:val="24"/>
          <w:u w:color="000000"/>
        </w:rPr>
        <w:tab/>
      </w:r>
      <w:r w:rsidRPr="00D95F41">
        <w:rPr>
          <w:b/>
          <w:bCs/>
          <w:sz w:val="24"/>
          <w:szCs w:val="24"/>
          <w:u w:color="000000"/>
        </w:rPr>
        <w:t>CONTENT STANDARDS</w:t>
      </w:r>
    </w:p>
    <w:p w:rsidR="00E05076" w:rsidRPr="00D95F41" w:rsidRDefault="00E05076" w:rsidP="00E05076">
      <w:pPr>
        <w:widowControl w:val="0"/>
        <w:shd w:val="clear" w:color="auto" w:fill="FFFFFF"/>
        <w:autoSpaceDE w:val="0"/>
        <w:autoSpaceDN w:val="0"/>
        <w:adjustRightInd w:val="0"/>
        <w:spacing w:line="240" w:lineRule="atLeast"/>
        <w:ind w:left="24"/>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r w:rsidRPr="00D95F41">
        <w:rPr>
          <w:sz w:val="24"/>
          <w:szCs w:val="24"/>
          <w:u w:color="000000"/>
        </w:rPr>
        <w:t>All web page materials are expected to be accurate, grammatically correct and free of spelling errors. Student work may deviate from this standard depending upon the age and grade level of the student.   Web pages should be well-organized and professional in appearance. Web pages must not contain copyrighted or trademarked material belonging to others unless written permission to display such material has been obtained from the owner and the owner is credited on the school's web page.</w:t>
      </w: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720"/>
        <w:jc w:val="right"/>
        <w:rPr>
          <w:sz w:val="24"/>
          <w:szCs w:val="24"/>
          <w:u w:color="000000"/>
        </w:rPr>
      </w:pPr>
      <w:r w:rsidRPr="00D95F41">
        <w:rPr>
          <w:sz w:val="24"/>
          <w:szCs w:val="24"/>
          <w:u w:color="000000"/>
        </w:rPr>
        <w:t>1 of 2</w:t>
      </w:r>
    </w:p>
    <w:p w:rsidR="00E05076" w:rsidRPr="00D95F41" w:rsidRDefault="00E05076" w:rsidP="00E05076">
      <w:pPr>
        <w:spacing w:line="240" w:lineRule="exact"/>
        <w:jc w:val="right"/>
        <w:rPr>
          <w:sz w:val="24"/>
          <w:szCs w:val="24"/>
          <w:u w:color="000000"/>
        </w:rPr>
      </w:pPr>
      <w:r w:rsidRPr="00D95F41">
        <w:rPr>
          <w:sz w:val="24"/>
          <w:szCs w:val="24"/>
          <w:u w:color="000000"/>
        </w:rPr>
        <w:br w:type="page"/>
      </w:r>
      <w:r w:rsidRPr="00D95F41">
        <w:rPr>
          <w:sz w:val="24"/>
          <w:szCs w:val="24"/>
          <w:u w:val="single" w:color="000000"/>
        </w:rPr>
        <w:lastRenderedPageBreak/>
        <w:t>File</w:t>
      </w:r>
      <w:r w:rsidRPr="00D95F41">
        <w:rPr>
          <w:sz w:val="24"/>
          <w:szCs w:val="24"/>
          <w:u w:color="000000"/>
        </w:rPr>
        <w:t>: IJNDC</w:t>
      </w:r>
    </w:p>
    <w:p w:rsidR="00E05076" w:rsidRPr="00D95F41" w:rsidRDefault="00E05076" w:rsidP="00E05076">
      <w:pPr>
        <w:widowControl w:val="0"/>
        <w:shd w:val="clear" w:color="auto" w:fill="FFFFFF"/>
        <w:autoSpaceDE w:val="0"/>
        <w:autoSpaceDN w:val="0"/>
        <w:adjustRightInd w:val="0"/>
        <w:spacing w:line="240" w:lineRule="atLeast"/>
        <w:ind w:left="86"/>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ind w:left="86"/>
        <w:jc w:val="both"/>
        <w:rPr>
          <w:b/>
          <w:bCs/>
          <w:sz w:val="24"/>
          <w:szCs w:val="24"/>
          <w:u w:val="single" w:color="000000"/>
        </w:rPr>
      </w:pPr>
      <w:r w:rsidRPr="00D95F41">
        <w:rPr>
          <w:b/>
          <w:sz w:val="24"/>
          <w:szCs w:val="24"/>
          <w:u w:color="000000"/>
        </w:rPr>
        <w:t>IV</w:t>
      </w:r>
      <w:r w:rsidRPr="00D95F41">
        <w:rPr>
          <w:sz w:val="24"/>
          <w:szCs w:val="24"/>
          <w:u w:color="000000"/>
        </w:rPr>
        <w:t>.</w:t>
      </w:r>
      <w:r w:rsidRPr="00D95F41">
        <w:rPr>
          <w:sz w:val="24"/>
          <w:szCs w:val="24"/>
          <w:u w:color="000000"/>
        </w:rPr>
        <w:tab/>
      </w:r>
      <w:r w:rsidRPr="00D95F41">
        <w:rPr>
          <w:b/>
          <w:bCs/>
          <w:sz w:val="24"/>
          <w:szCs w:val="24"/>
          <w:u w:color="000000"/>
        </w:rPr>
        <w:t>SAFETY PRECAUTIONS</w:t>
      </w:r>
    </w:p>
    <w:p w:rsidR="00E05076" w:rsidRPr="00D95F41" w:rsidRDefault="00E05076" w:rsidP="00E05076">
      <w:pPr>
        <w:widowControl w:val="0"/>
        <w:shd w:val="clear" w:color="auto" w:fill="FFFFFF"/>
        <w:autoSpaceDE w:val="0"/>
        <w:autoSpaceDN w:val="0"/>
        <w:adjustRightInd w:val="0"/>
        <w:spacing w:line="240" w:lineRule="atLeast"/>
        <w:ind w:left="86"/>
        <w:jc w:val="both"/>
        <w:rPr>
          <w:sz w:val="24"/>
          <w:szCs w:val="24"/>
          <w:u w:color="000000"/>
        </w:rPr>
      </w:pPr>
    </w:p>
    <w:p w:rsidR="00E05076" w:rsidRPr="00D95F41" w:rsidRDefault="00E05076" w:rsidP="00E05076">
      <w:pPr>
        <w:widowControl w:val="0"/>
        <w:numPr>
          <w:ilvl w:val="0"/>
          <w:numId w:val="2"/>
        </w:numPr>
        <w:pBdr>
          <w:top w:val="nil"/>
          <w:left w:val="nil"/>
          <w:bottom w:val="nil"/>
          <w:right w:val="nil"/>
          <w:between w:val="nil"/>
          <w:bar w:val="nil"/>
        </w:pBdr>
        <w:shd w:val="clear" w:color="auto" w:fill="FFFFFF"/>
        <w:autoSpaceDE w:val="0"/>
        <w:autoSpaceDN w:val="0"/>
        <w:adjustRightInd w:val="0"/>
        <w:spacing w:line="240" w:lineRule="atLeast"/>
        <w:contextualSpacing/>
        <w:jc w:val="both"/>
        <w:rPr>
          <w:sz w:val="24"/>
          <w:szCs w:val="24"/>
          <w:u w:color="000000"/>
        </w:rPr>
      </w:pPr>
      <w:r w:rsidRPr="00D95F41">
        <w:rPr>
          <w:sz w:val="24"/>
          <w:szCs w:val="24"/>
          <w:u w:val="single" w:color="000000"/>
        </w:rPr>
        <w:t>In general</w:t>
      </w:r>
    </w:p>
    <w:p w:rsidR="00E05076" w:rsidRPr="00D95F41" w:rsidRDefault="00E05076" w:rsidP="00E05076">
      <w:pPr>
        <w:widowControl w:val="0"/>
        <w:shd w:val="clear" w:color="auto" w:fill="FFFFFF"/>
        <w:autoSpaceDE w:val="0"/>
        <w:autoSpaceDN w:val="0"/>
        <w:adjustRightInd w:val="0"/>
        <w:spacing w:line="240" w:lineRule="atLeast"/>
        <w:ind w:left="1440"/>
        <w:contextualSpacing/>
        <w:jc w:val="both"/>
        <w:rPr>
          <w:sz w:val="24"/>
          <w:szCs w:val="24"/>
          <w:u w:color="000000"/>
        </w:rPr>
      </w:pPr>
      <w:r w:rsidRPr="00D95F41">
        <w:rPr>
          <w:sz w:val="24"/>
          <w:szCs w:val="24"/>
          <w:u w:color="000000"/>
        </w:rPr>
        <w:t>Identifying information about students, such as first and last names, personal phone numbers or home addresses, will not be published.  First names or first names and the first letter of the student's last name may be used where appropriate.</w:t>
      </w:r>
    </w:p>
    <w:p w:rsidR="00E05076" w:rsidRPr="00D95F41" w:rsidRDefault="00E05076" w:rsidP="00E05076">
      <w:pPr>
        <w:widowControl w:val="0"/>
        <w:shd w:val="clear" w:color="auto" w:fill="FFFFFF"/>
        <w:autoSpaceDE w:val="0"/>
        <w:autoSpaceDN w:val="0"/>
        <w:adjustRightInd w:val="0"/>
        <w:spacing w:line="240" w:lineRule="atLeast"/>
        <w:ind w:left="1080"/>
        <w:contextualSpacing/>
        <w:rPr>
          <w:sz w:val="24"/>
          <w:szCs w:val="24"/>
          <w:u w:color="000000"/>
        </w:rPr>
      </w:pPr>
    </w:p>
    <w:p w:rsidR="00E05076" w:rsidRPr="00D95F41" w:rsidRDefault="00E05076" w:rsidP="00E05076">
      <w:pPr>
        <w:widowControl w:val="0"/>
        <w:numPr>
          <w:ilvl w:val="0"/>
          <w:numId w:val="2"/>
        </w:numPr>
        <w:pBdr>
          <w:top w:val="nil"/>
          <w:left w:val="nil"/>
          <w:bottom w:val="nil"/>
          <w:right w:val="nil"/>
          <w:between w:val="nil"/>
          <w:bar w:val="nil"/>
        </w:pBdr>
        <w:shd w:val="clear" w:color="auto" w:fill="FFFFFF"/>
        <w:autoSpaceDE w:val="0"/>
        <w:autoSpaceDN w:val="0"/>
        <w:adjustRightInd w:val="0"/>
        <w:spacing w:line="240" w:lineRule="atLeast"/>
        <w:contextualSpacing/>
        <w:rPr>
          <w:sz w:val="24"/>
          <w:szCs w:val="24"/>
          <w:u w:color="000000"/>
        </w:rPr>
      </w:pPr>
      <w:r w:rsidRPr="00D95F41">
        <w:rPr>
          <w:sz w:val="24"/>
          <w:szCs w:val="24"/>
          <w:u w:val="single" w:color="000000"/>
        </w:rPr>
        <w:t>Student photographs</w:t>
      </w:r>
    </w:p>
    <w:p w:rsidR="00E05076" w:rsidRPr="00D95F41" w:rsidRDefault="00E05076" w:rsidP="00E05076">
      <w:pPr>
        <w:widowControl w:val="0"/>
        <w:numPr>
          <w:ilvl w:val="0"/>
          <w:numId w:val="1"/>
        </w:numPr>
        <w:pBdr>
          <w:top w:val="nil"/>
          <w:left w:val="nil"/>
          <w:bottom w:val="nil"/>
          <w:right w:val="nil"/>
          <w:between w:val="nil"/>
          <w:bar w:val="nil"/>
        </w:pBdr>
        <w:shd w:val="clear" w:color="auto" w:fill="FFFFFF"/>
        <w:tabs>
          <w:tab w:val="left" w:pos="1440"/>
        </w:tabs>
        <w:autoSpaceDE w:val="0"/>
        <w:autoSpaceDN w:val="0"/>
        <w:adjustRightInd w:val="0"/>
        <w:spacing w:line="240" w:lineRule="atLeast"/>
        <w:ind w:left="1440" w:hanging="360"/>
        <w:jc w:val="both"/>
        <w:rPr>
          <w:sz w:val="24"/>
          <w:szCs w:val="24"/>
          <w:u w:color="000000"/>
        </w:rPr>
      </w:pPr>
      <w:r w:rsidRPr="00D95F41">
        <w:rPr>
          <w:sz w:val="24"/>
          <w:szCs w:val="24"/>
          <w:u w:color="000000"/>
        </w:rPr>
        <w:t>Student photographs may be published only with the written consent of the student's parent or guardian.</w:t>
      </w:r>
    </w:p>
    <w:p w:rsidR="00E05076" w:rsidRPr="00D95F41" w:rsidRDefault="00E05076" w:rsidP="00E05076">
      <w:pPr>
        <w:widowControl w:val="0"/>
        <w:numPr>
          <w:ilvl w:val="0"/>
          <w:numId w:val="1"/>
        </w:numPr>
        <w:pBdr>
          <w:top w:val="nil"/>
          <w:left w:val="nil"/>
          <w:bottom w:val="nil"/>
          <w:right w:val="nil"/>
          <w:between w:val="nil"/>
          <w:bar w:val="nil"/>
        </w:pBdr>
        <w:shd w:val="clear" w:color="auto" w:fill="FFFFFF"/>
        <w:tabs>
          <w:tab w:val="left" w:pos="1440"/>
        </w:tabs>
        <w:autoSpaceDE w:val="0"/>
        <w:autoSpaceDN w:val="0"/>
        <w:adjustRightInd w:val="0"/>
        <w:spacing w:line="240" w:lineRule="atLeast"/>
        <w:ind w:left="1440" w:hanging="360"/>
        <w:jc w:val="both"/>
        <w:rPr>
          <w:sz w:val="24"/>
          <w:szCs w:val="24"/>
          <w:u w:color="000000"/>
        </w:rPr>
      </w:pPr>
      <w:r w:rsidRPr="00D95F41">
        <w:rPr>
          <w:sz w:val="24"/>
          <w:szCs w:val="24"/>
          <w:u w:color="000000"/>
        </w:rPr>
        <w:t>Student photographs will not be accompanied by identifying information about the student(s).</w:t>
      </w:r>
    </w:p>
    <w:p w:rsidR="00E05076" w:rsidRPr="00D95F41" w:rsidRDefault="00E05076" w:rsidP="00E05076">
      <w:pPr>
        <w:widowControl w:val="0"/>
        <w:shd w:val="clear" w:color="auto" w:fill="FFFFFF"/>
        <w:tabs>
          <w:tab w:val="left" w:pos="1090"/>
        </w:tabs>
        <w:autoSpaceDE w:val="0"/>
        <w:autoSpaceDN w:val="0"/>
        <w:adjustRightInd w:val="0"/>
        <w:spacing w:line="240" w:lineRule="atLeast"/>
        <w:ind w:left="1421"/>
        <w:jc w:val="both"/>
        <w:rPr>
          <w:sz w:val="24"/>
          <w:szCs w:val="24"/>
          <w:u w:color="000000"/>
        </w:rPr>
      </w:pPr>
    </w:p>
    <w:p w:rsidR="00E05076" w:rsidRPr="00D95F41" w:rsidRDefault="00E05076" w:rsidP="00E05076">
      <w:pPr>
        <w:widowControl w:val="0"/>
        <w:numPr>
          <w:ilvl w:val="0"/>
          <w:numId w:val="2"/>
        </w:numPr>
        <w:pBdr>
          <w:top w:val="nil"/>
          <w:left w:val="nil"/>
          <w:bottom w:val="nil"/>
          <w:right w:val="nil"/>
          <w:between w:val="nil"/>
          <w:bar w:val="nil"/>
        </w:pBdr>
        <w:shd w:val="clear" w:color="auto" w:fill="FFFFFF"/>
        <w:tabs>
          <w:tab w:val="left" w:pos="1469"/>
        </w:tabs>
        <w:autoSpaceDE w:val="0"/>
        <w:autoSpaceDN w:val="0"/>
        <w:adjustRightInd w:val="0"/>
        <w:spacing w:line="240" w:lineRule="atLeast"/>
        <w:contextualSpacing/>
        <w:jc w:val="both"/>
        <w:rPr>
          <w:sz w:val="24"/>
          <w:szCs w:val="24"/>
          <w:u w:color="000000"/>
        </w:rPr>
      </w:pPr>
      <w:r w:rsidRPr="00D95F41">
        <w:rPr>
          <w:sz w:val="24"/>
          <w:szCs w:val="24"/>
          <w:u w:val="single" w:color="000000"/>
        </w:rPr>
        <w:t>Student work</w:t>
      </w:r>
    </w:p>
    <w:p w:rsidR="00E05076" w:rsidRPr="00D95F41" w:rsidRDefault="00E05076" w:rsidP="00E05076">
      <w:pPr>
        <w:widowControl w:val="0"/>
        <w:shd w:val="clear" w:color="auto" w:fill="FFFFFF"/>
        <w:autoSpaceDE w:val="0"/>
        <w:autoSpaceDN w:val="0"/>
        <w:adjustRightInd w:val="0"/>
        <w:spacing w:line="240" w:lineRule="atLeast"/>
        <w:ind w:left="1440"/>
        <w:jc w:val="both"/>
        <w:rPr>
          <w:sz w:val="24"/>
          <w:szCs w:val="24"/>
          <w:u w:color="000000"/>
        </w:rPr>
      </w:pPr>
      <w:r w:rsidRPr="00D95F41">
        <w:rPr>
          <w:sz w:val="24"/>
          <w:szCs w:val="24"/>
          <w:u w:color="000000"/>
        </w:rPr>
        <w:t>Student work, e.g. voice, likeness, quotes, written material, musical pieces, and graphic or other artwork, may be published only with the written consent of the student's parent or guardian.</w:t>
      </w:r>
    </w:p>
    <w:p w:rsidR="00E05076" w:rsidRPr="00D95F41" w:rsidRDefault="00E05076" w:rsidP="00E05076">
      <w:pPr>
        <w:widowControl w:val="0"/>
        <w:shd w:val="clear" w:color="auto" w:fill="FFFFFF"/>
        <w:autoSpaceDE w:val="0"/>
        <w:autoSpaceDN w:val="0"/>
        <w:adjustRightInd w:val="0"/>
        <w:spacing w:line="240" w:lineRule="atLeast"/>
        <w:ind w:left="1080"/>
        <w:jc w:val="both"/>
        <w:rPr>
          <w:sz w:val="24"/>
          <w:szCs w:val="24"/>
          <w:u w:color="000000"/>
        </w:rPr>
      </w:pPr>
    </w:p>
    <w:p w:rsidR="00E05076" w:rsidRPr="00D95F41" w:rsidRDefault="00E05076" w:rsidP="00E05076">
      <w:pPr>
        <w:widowControl w:val="0"/>
        <w:numPr>
          <w:ilvl w:val="0"/>
          <w:numId w:val="2"/>
        </w:numPr>
        <w:pBdr>
          <w:top w:val="nil"/>
          <w:left w:val="nil"/>
          <w:bottom w:val="nil"/>
          <w:right w:val="nil"/>
          <w:between w:val="nil"/>
          <w:bar w:val="nil"/>
        </w:pBdr>
        <w:shd w:val="clear" w:color="auto" w:fill="FFFFFF"/>
        <w:tabs>
          <w:tab w:val="left" w:pos="1469"/>
        </w:tabs>
        <w:autoSpaceDE w:val="0"/>
        <w:autoSpaceDN w:val="0"/>
        <w:adjustRightInd w:val="0"/>
        <w:spacing w:line="240" w:lineRule="atLeast"/>
        <w:contextualSpacing/>
        <w:jc w:val="both"/>
        <w:rPr>
          <w:sz w:val="24"/>
          <w:szCs w:val="24"/>
          <w:u w:color="000000"/>
        </w:rPr>
      </w:pPr>
      <w:r w:rsidRPr="00D95F41">
        <w:rPr>
          <w:sz w:val="24"/>
          <w:szCs w:val="24"/>
          <w:u w:val="single" w:color="000000"/>
        </w:rPr>
        <w:t>Staff photographs, identifying information and work</w:t>
      </w:r>
    </w:p>
    <w:p w:rsidR="00E05076" w:rsidRPr="00D95F41" w:rsidRDefault="00E05076" w:rsidP="00E05076">
      <w:pPr>
        <w:widowControl w:val="0"/>
        <w:numPr>
          <w:ilvl w:val="0"/>
          <w:numId w:val="1"/>
        </w:numPr>
        <w:pBdr>
          <w:top w:val="nil"/>
          <w:left w:val="nil"/>
          <w:bottom w:val="nil"/>
          <w:right w:val="nil"/>
          <w:between w:val="nil"/>
          <w:bar w:val="nil"/>
        </w:pBdr>
        <w:shd w:val="clear" w:color="auto" w:fill="FFFFFF"/>
        <w:tabs>
          <w:tab w:val="left" w:pos="1440"/>
        </w:tabs>
        <w:autoSpaceDE w:val="0"/>
        <w:autoSpaceDN w:val="0"/>
        <w:adjustRightInd w:val="0"/>
        <w:spacing w:line="240" w:lineRule="atLeast"/>
        <w:ind w:left="1440" w:hanging="360"/>
        <w:jc w:val="both"/>
        <w:rPr>
          <w:sz w:val="24"/>
          <w:szCs w:val="24"/>
          <w:u w:color="000000"/>
        </w:rPr>
      </w:pPr>
      <w:r w:rsidRPr="00D95F41">
        <w:rPr>
          <w:sz w:val="24"/>
          <w:szCs w:val="24"/>
          <w:u w:color="000000"/>
        </w:rPr>
        <w:t>Photographs of staff members, accompanied by the staff member's full name, may be published only with the staff member's written consent.</w:t>
      </w:r>
    </w:p>
    <w:p w:rsidR="00E05076" w:rsidRPr="00D95F41" w:rsidRDefault="00E05076" w:rsidP="00E05076">
      <w:pPr>
        <w:widowControl w:val="0"/>
        <w:numPr>
          <w:ilvl w:val="0"/>
          <w:numId w:val="1"/>
        </w:numPr>
        <w:pBdr>
          <w:top w:val="nil"/>
          <w:left w:val="nil"/>
          <w:bottom w:val="nil"/>
          <w:right w:val="nil"/>
          <w:between w:val="nil"/>
          <w:bar w:val="nil"/>
        </w:pBdr>
        <w:shd w:val="clear" w:color="auto" w:fill="FFFFFF"/>
        <w:tabs>
          <w:tab w:val="left" w:pos="1440"/>
        </w:tabs>
        <w:autoSpaceDE w:val="0"/>
        <w:autoSpaceDN w:val="0"/>
        <w:adjustRightInd w:val="0"/>
        <w:spacing w:line="240" w:lineRule="atLeast"/>
        <w:ind w:left="1440" w:hanging="360"/>
        <w:jc w:val="both"/>
        <w:rPr>
          <w:sz w:val="24"/>
          <w:szCs w:val="24"/>
          <w:u w:color="000000"/>
        </w:rPr>
      </w:pPr>
      <w:r w:rsidRPr="00D95F41">
        <w:rPr>
          <w:sz w:val="24"/>
          <w:szCs w:val="24"/>
          <w:u w:color="000000"/>
        </w:rPr>
        <w:t>Staff work, e.g. voice, likeness, quotes, written material, musical pieces and graphic or other artwork, may be published only with the staff member's written consent.</w:t>
      </w:r>
    </w:p>
    <w:p w:rsidR="00E05076" w:rsidRPr="00D95F41" w:rsidRDefault="00E05076" w:rsidP="00E05076">
      <w:pPr>
        <w:widowControl w:val="0"/>
        <w:shd w:val="clear" w:color="auto" w:fill="FFFFFF"/>
        <w:autoSpaceDE w:val="0"/>
        <w:autoSpaceDN w:val="0"/>
        <w:adjustRightInd w:val="0"/>
        <w:spacing w:line="240" w:lineRule="atLeast"/>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jc w:val="both"/>
        <w:rPr>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jc w:val="both"/>
        <w:rPr>
          <w:bCs/>
          <w:iCs/>
          <w:sz w:val="24"/>
          <w:szCs w:val="24"/>
          <w:u w:color="000000"/>
        </w:rPr>
      </w:pPr>
      <w:r w:rsidRPr="00D95F41">
        <w:rPr>
          <w:bCs/>
          <w:iCs/>
          <w:sz w:val="24"/>
          <w:szCs w:val="24"/>
          <w:u w:color="000000"/>
        </w:rPr>
        <w:t>SOURCE:  MASC</w:t>
      </w:r>
    </w:p>
    <w:p w:rsidR="00E05076" w:rsidRPr="00D95F41" w:rsidRDefault="00E05076" w:rsidP="00E05076">
      <w:pPr>
        <w:widowControl w:val="0"/>
        <w:shd w:val="clear" w:color="auto" w:fill="FFFFFF"/>
        <w:autoSpaceDE w:val="0"/>
        <w:autoSpaceDN w:val="0"/>
        <w:adjustRightInd w:val="0"/>
        <w:spacing w:line="240" w:lineRule="atLeast"/>
        <w:jc w:val="both"/>
        <w:rPr>
          <w:bCs/>
          <w:iCs/>
          <w:sz w:val="24"/>
          <w:szCs w:val="24"/>
          <w:u w:color="000000"/>
        </w:rPr>
      </w:pPr>
    </w:p>
    <w:p w:rsidR="00E05076" w:rsidRPr="00D95F41" w:rsidRDefault="00E05076" w:rsidP="00E05076">
      <w:pPr>
        <w:widowControl w:val="0"/>
        <w:shd w:val="clear" w:color="auto" w:fill="FFFFFF"/>
        <w:autoSpaceDE w:val="0"/>
        <w:autoSpaceDN w:val="0"/>
        <w:adjustRightInd w:val="0"/>
        <w:spacing w:line="240" w:lineRule="atLeast"/>
        <w:jc w:val="both"/>
        <w:rPr>
          <w:bCs/>
          <w:iCs/>
          <w:sz w:val="24"/>
          <w:szCs w:val="24"/>
          <w:u w:color="000000"/>
        </w:rPr>
      </w:pPr>
      <w:r w:rsidRPr="00D95F41">
        <w:rPr>
          <w:bCs/>
          <w:iCs/>
          <w:sz w:val="24"/>
          <w:szCs w:val="24"/>
          <w:u w:color="000000"/>
        </w:rPr>
        <w:t>Adopted: August 2015</w:t>
      </w:r>
    </w:p>
    <w:p w:rsidR="00E05076" w:rsidRPr="00D95F41" w:rsidRDefault="00E05076" w:rsidP="00E05076">
      <w:pPr>
        <w:widowControl w:val="0"/>
        <w:shd w:val="clear" w:color="auto" w:fill="FFFFFF"/>
        <w:autoSpaceDE w:val="0"/>
        <w:autoSpaceDN w:val="0"/>
        <w:adjustRightInd w:val="0"/>
        <w:spacing w:line="240" w:lineRule="atLeast"/>
        <w:rPr>
          <w:bCs/>
          <w:iCs/>
          <w:sz w:val="24"/>
          <w:szCs w:val="24"/>
          <w:u w:color="000000"/>
        </w:rPr>
      </w:pPr>
    </w:p>
    <w:p w:rsidR="00E05076" w:rsidRDefault="00E05076" w:rsidP="00E05076">
      <w:pPr>
        <w:widowControl w:val="0"/>
        <w:shd w:val="clear" w:color="auto" w:fill="FFFFFF"/>
        <w:tabs>
          <w:tab w:val="left" w:pos="984"/>
        </w:tabs>
        <w:autoSpaceDE w:val="0"/>
        <w:autoSpaceDN w:val="0"/>
        <w:adjustRightInd w:val="0"/>
        <w:spacing w:line="240" w:lineRule="atLeast"/>
        <w:rPr>
          <w:bCs/>
          <w:iCs/>
          <w:sz w:val="24"/>
          <w:szCs w:val="24"/>
          <w:u w:color="000000"/>
        </w:rPr>
      </w:pPr>
      <w:r>
        <w:rPr>
          <w:bCs/>
          <w:iCs/>
          <w:sz w:val="24"/>
          <w:szCs w:val="24"/>
          <w:u w:color="000000"/>
        </w:rPr>
        <w:tab/>
        <w:t>1</w:t>
      </w:r>
      <w:r w:rsidRPr="00962ABE">
        <w:rPr>
          <w:bCs/>
          <w:iCs/>
          <w:sz w:val="24"/>
          <w:szCs w:val="24"/>
          <w:u w:color="000000"/>
          <w:vertAlign w:val="superscript"/>
        </w:rPr>
        <w:t>st</w:t>
      </w:r>
      <w:r>
        <w:rPr>
          <w:bCs/>
          <w:iCs/>
          <w:sz w:val="24"/>
          <w:szCs w:val="24"/>
          <w:u w:color="000000"/>
        </w:rPr>
        <w:t xml:space="preserve"> reading 1/9/2024</w:t>
      </w:r>
    </w:p>
    <w:p w:rsidR="00E05076" w:rsidRPr="00D95F41" w:rsidRDefault="00E05076" w:rsidP="00E05076">
      <w:pPr>
        <w:widowControl w:val="0"/>
        <w:shd w:val="clear" w:color="auto" w:fill="FFFFFF"/>
        <w:tabs>
          <w:tab w:val="left" w:pos="984"/>
        </w:tabs>
        <w:autoSpaceDE w:val="0"/>
        <w:autoSpaceDN w:val="0"/>
        <w:adjustRightInd w:val="0"/>
        <w:spacing w:line="240" w:lineRule="atLeast"/>
        <w:rPr>
          <w:bCs/>
          <w:iCs/>
          <w:sz w:val="24"/>
          <w:szCs w:val="24"/>
          <w:u w:color="000000"/>
        </w:rPr>
      </w:pPr>
      <w:r>
        <w:rPr>
          <w:bCs/>
          <w:iCs/>
          <w:sz w:val="24"/>
          <w:szCs w:val="24"/>
          <w:u w:color="000000"/>
        </w:rPr>
        <w:tab/>
        <w:t>2</w:t>
      </w:r>
      <w:r w:rsidRPr="00962ABE">
        <w:rPr>
          <w:bCs/>
          <w:iCs/>
          <w:sz w:val="24"/>
          <w:szCs w:val="24"/>
          <w:u w:color="000000"/>
          <w:vertAlign w:val="superscript"/>
        </w:rPr>
        <w:t>nd</w:t>
      </w:r>
      <w:r>
        <w:rPr>
          <w:bCs/>
          <w:iCs/>
          <w:sz w:val="24"/>
          <w:szCs w:val="24"/>
          <w:u w:color="000000"/>
        </w:rPr>
        <w:t xml:space="preserve"> reading 4/9/2024</w:t>
      </w:r>
    </w:p>
    <w:p w:rsidR="00E05076" w:rsidRPr="00D95F41" w:rsidRDefault="00E05076" w:rsidP="00E05076">
      <w:pPr>
        <w:widowControl w:val="0"/>
        <w:shd w:val="clear" w:color="auto" w:fill="FFFFFF"/>
        <w:autoSpaceDE w:val="0"/>
        <w:autoSpaceDN w:val="0"/>
        <w:adjustRightInd w:val="0"/>
        <w:spacing w:line="240" w:lineRule="atLeast"/>
        <w:rPr>
          <w:bCs/>
          <w:iCs/>
          <w:sz w:val="24"/>
          <w:szCs w:val="24"/>
          <w:u w:color="000000"/>
        </w:rPr>
      </w:pPr>
    </w:p>
    <w:p w:rsidR="00991928" w:rsidRDefault="00991928"/>
    <w:sectPr w:rsidR="0099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A08B7B6"/>
    <w:lvl w:ilvl="0">
      <w:numFmt w:val="bullet"/>
      <w:lvlText w:val="*"/>
      <w:lvlJc w:val="left"/>
    </w:lvl>
  </w:abstractNum>
  <w:abstractNum w:abstractNumId="1" w15:restartNumberingAfterBreak="0">
    <w:nsid w:val="4C367AF6"/>
    <w:multiLevelType w:val="hybridMultilevel"/>
    <w:tmpl w:val="FB28DBFE"/>
    <w:lvl w:ilvl="0" w:tplc="86B67CB6">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2424F4C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76"/>
    <w:rsid w:val="00991928"/>
    <w:rsid w:val="009D14C7"/>
    <w:rsid w:val="00E0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E76B3-8F0A-4C79-AFFF-EC713F1D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0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Amy Scott</cp:lastModifiedBy>
  <cp:revision>2</cp:revision>
  <dcterms:created xsi:type="dcterms:W3CDTF">2024-04-10T14:46:00Z</dcterms:created>
  <dcterms:modified xsi:type="dcterms:W3CDTF">2024-04-10T14:46:00Z</dcterms:modified>
</cp:coreProperties>
</file>